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7B" w:rsidRPr="009A04AB" w:rsidRDefault="008B12DE" w:rsidP="009A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B12DE" w:rsidRDefault="008B12DE" w:rsidP="009A0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04AB" w:rsidRPr="009A04A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A04AB" w:rsidRPr="009A04AB">
        <w:rPr>
          <w:rFonts w:ascii="Times New Roman" w:hAnsi="Times New Roman" w:cs="Times New Roman"/>
          <w:sz w:val="28"/>
          <w:szCs w:val="28"/>
        </w:rPr>
        <w:t xml:space="preserve"> НТС от 26.06.2018 № 6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A04AB" w:rsidRDefault="008B12DE" w:rsidP="009A0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 раздела «РАЗНОЕ»</w:t>
      </w:r>
    </w:p>
    <w:p w:rsidR="008B12DE" w:rsidRDefault="008B12DE" w:rsidP="009A0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>Поступили следующие предложения:</w:t>
      </w: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2DE">
        <w:rPr>
          <w:rFonts w:ascii="Times New Roman" w:hAnsi="Times New Roman" w:cs="Times New Roman"/>
          <w:sz w:val="28"/>
          <w:szCs w:val="28"/>
        </w:rPr>
        <w:t xml:space="preserve"> Разработка национальных стандартов ГОСТ Р – критерии, и ГОСТ Р – методы испытания показателей опасности строительных материалов «Санитарно-гигиеническая оценка полимерных и </w:t>
      </w:r>
      <w:proofErr w:type="spellStart"/>
      <w:r w:rsidRPr="008B12DE">
        <w:rPr>
          <w:rFonts w:ascii="Times New Roman" w:hAnsi="Times New Roman" w:cs="Times New Roman"/>
          <w:sz w:val="28"/>
          <w:szCs w:val="28"/>
        </w:rPr>
        <w:t>полимерсодержащих</w:t>
      </w:r>
      <w:proofErr w:type="spellEnd"/>
      <w:r w:rsidRPr="008B12DE">
        <w:rPr>
          <w:rFonts w:ascii="Times New Roman" w:hAnsi="Times New Roman" w:cs="Times New Roman"/>
          <w:sz w:val="28"/>
          <w:szCs w:val="28"/>
        </w:rPr>
        <w:t xml:space="preserve"> строительных материалов и конструкций. Критерии оценки».</w:t>
      </w: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 xml:space="preserve">(Предложение </w:t>
      </w:r>
      <w:proofErr w:type="spellStart"/>
      <w:r w:rsidRPr="008B12DE">
        <w:rPr>
          <w:rFonts w:ascii="Times New Roman" w:hAnsi="Times New Roman" w:cs="Times New Roman"/>
          <w:sz w:val="28"/>
          <w:szCs w:val="28"/>
        </w:rPr>
        <w:t>Ивлиевой</w:t>
      </w:r>
      <w:proofErr w:type="spellEnd"/>
      <w:r w:rsidRPr="008B12DE">
        <w:rPr>
          <w:rFonts w:ascii="Times New Roman" w:hAnsi="Times New Roman" w:cs="Times New Roman"/>
          <w:sz w:val="28"/>
          <w:szCs w:val="28"/>
        </w:rPr>
        <w:t xml:space="preserve"> Е.Ю.).</w:t>
      </w:r>
    </w:p>
    <w:p w:rsidR="008B12DE" w:rsidRPr="008B12DE" w:rsidRDefault="008B12DE" w:rsidP="008B12DE">
      <w:pPr>
        <w:rPr>
          <w:rFonts w:ascii="Times New Roman" w:hAnsi="Times New Roman" w:cs="Times New Roman"/>
          <w:sz w:val="16"/>
          <w:szCs w:val="16"/>
        </w:rPr>
      </w:pP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 xml:space="preserve">2. Разработка национальных стандартов ГОСТ Р – критерии, и ГОСТ Р – методы испытания показателей опасности отделочных материалов «Санитарно-гигиеническая оценка полимерных и </w:t>
      </w:r>
      <w:proofErr w:type="spellStart"/>
      <w:r w:rsidRPr="008B12DE">
        <w:rPr>
          <w:rFonts w:ascii="Times New Roman" w:hAnsi="Times New Roman" w:cs="Times New Roman"/>
          <w:sz w:val="28"/>
          <w:szCs w:val="28"/>
        </w:rPr>
        <w:t>полимерсодержащих</w:t>
      </w:r>
      <w:proofErr w:type="spellEnd"/>
      <w:r w:rsidRPr="008B12DE">
        <w:rPr>
          <w:rFonts w:ascii="Times New Roman" w:hAnsi="Times New Roman" w:cs="Times New Roman"/>
          <w:sz w:val="28"/>
          <w:szCs w:val="28"/>
        </w:rPr>
        <w:t xml:space="preserve"> отделочных материалов. Критерии оценки».</w:t>
      </w: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 xml:space="preserve">(Предложение </w:t>
      </w:r>
      <w:proofErr w:type="spellStart"/>
      <w:r w:rsidRPr="008B12DE">
        <w:rPr>
          <w:rFonts w:ascii="Times New Roman" w:hAnsi="Times New Roman" w:cs="Times New Roman"/>
          <w:sz w:val="28"/>
          <w:szCs w:val="28"/>
        </w:rPr>
        <w:t>Ивлиевой</w:t>
      </w:r>
      <w:proofErr w:type="spellEnd"/>
      <w:r w:rsidRPr="008B12DE">
        <w:rPr>
          <w:rFonts w:ascii="Times New Roman" w:hAnsi="Times New Roman" w:cs="Times New Roman"/>
          <w:sz w:val="28"/>
          <w:szCs w:val="28"/>
        </w:rPr>
        <w:t xml:space="preserve"> Е.Ю.).</w:t>
      </w:r>
    </w:p>
    <w:p w:rsidR="008B12DE" w:rsidRPr="008B12DE" w:rsidRDefault="008B12DE" w:rsidP="008B12DE">
      <w:pPr>
        <w:rPr>
          <w:rFonts w:ascii="Times New Roman" w:hAnsi="Times New Roman" w:cs="Times New Roman"/>
          <w:sz w:val="16"/>
          <w:szCs w:val="16"/>
        </w:rPr>
      </w:pP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 xml:space="preserve">3. Разработка национального стандарта ГОСТ Р «Информационное моделирование и проектирование и строительстве» </w:t>
      </w: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>(Предложение Кагана П.Б.).</w:t>
      </w:r>
    </w:p>
    <w:p w:rsidR="008B12DE" w:rsidRPr="008B12DE" w:rsidRDefault="008B12DE" w:rsidP="008B12DE">
      <w:pPr>
        <w:rPr>
          <w:rFonts w:ascii="Times New Roman" w:hAnsi="Times New Roman" w:cs="Times New Roman"/>
          <w:sz w:val="16"/>
          <w:szCs w:val="16"/>
        </w:rPr>
      </w:pP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>4. Разработка межгосударственного стандарта ГОСТ «Безопасность функциональных систем, связанных с безопасностью зданий и сооружений. Часть 6. Прочие средства уменьшения риска, системы мониторинга».</w:t>
      </w: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>(Предложение Щербины В.И.).</w:t>
      </w:r>
    </w:p>
    <w:p w:rsidR="008B12DE" w:rsidRPr="008B12DE" w:rsidRDefault="008B12DE" w:rsidP="008B12DE">
      <w:pPr>
        <w:rPr>
          <w:rFonts w:ascii="Times New Roman" w:hAnsi="Times New Roman" w:cs="Times New Roman"/>
          <w:sz w:val="16"/>
          <w:szCs w:val="16"/>
        </w:rPr>
      </w:pP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2DE">
        <w:rPr>
          <w:rFonts w:ascii="Times New Roman" w:hAnsi="Times New Roman" w:cs="Times New Roman"/>
          <w:sz w:val="28"/>
          <w:szCs w:val="28"/>
        </w:rPr>
        <w:t>5. Разработка Свода правил «Технология сооружения земляного полотна железных дорог».</w:t>
      </w:r>
    </w:p>
    <w:p w:rsidR="008B12DE" w:rsidRPr="008B12DE" w:rsidRDefault="008B12DE" w:rsidP="008B12DE">
      <w:pPr>
        <w:rPr>
          <w:rFonts w:ascii="Times New Roman" w:hAnsi="Times New Roman" w:cs="Times New Roman"/>
          <w:sz w:val="28"/>
          <w:szCs w:val="28"/>
        </w:rPr>
      </w:pPr>
      <w:r w:rsidRPr="008B12DE">
        <w:rPr>
          <w:rFonts w:ascii="Times New Roman" w:hAnsi="Times New Roman" w:cs="Times New Roman"/>
          <w:sz w:val="28"/>
          <w:szCs w:val="28"/>
        </w:rPr>
        <w:t xml:space="preserve">(Предложение </w:t>
      </w:r>
      <w:proofErr w:type="spellStart"/>
      <w:r w:rsidRPr="008B12DE">
        <w:rPr>
          <w:rFonts w:ascii="Times New Roman" w:hAnsi="Times New Roman" w:cs="Times New Roman"/>
          <w:sz w:val="28"/>
          <w:szCs w:val="28"/>
        </w:rPr>
        <w:t>Тенирядко</w:t>
      </w:r>
      <w:proofErr w:type="spellEnd"/>
      <w:r w:rsidRPr="008B12DE">
        <w:rPr>
          <w:rFonts w:ascii="Times New Roman" w:hAnsi="Times New Roman" w:cs="Times New Roman"/>
          <w:sz w:val="28"/>
          <w:szCs w:val="28"/>
        </w:rPr>
        <w:t xml:space="preserve"> Н.И.).</w:t>
      </w:r>
    </w:p>
    <w:p w:rsidR="008B12DE" w:rsidRPr="00F840FD" w:rsidRDefault="008B12DE" w:rsidP="008B12DE">
      <w:pPr>
        <w:rPr>
          <w:sz w:val="28"/>
          <w:szCs w:val="28"/>
        </w:rPr>
      </w:pPr>
    </w:p>
    <w:p w:rsidR="008B12DE" w:rsidRDefault="008B12DE" w:rsidP="008B12DE">
      <w:pPr>
        <w:rPr>
          <w:sz w:val="28"/>
          <w:szCs w:val="28"/>
        </w:rPr>
      </w:pPr>
    </w:p>
    <w:p w:rsidR="008B12DE" w:rsidRPr="009A04AB" w:rsidRDefault="008B12DE" w:rsidP="009A04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12DE" w:rsidRPr="009A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B"/>
    <w:rsid w:val="00781D8A"/>
    <w:rsid w:val="008B12DE"/>
    <w:rsid w:val="0095457B"/>
    <w:rsid w:val="009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343D-3437-4AEC-9AF5-D8388EFC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 Руслан Сосланович</dc:creator>
  <cp:keywords/>
  <dc:description/>
  <cp:lastModifiedBy>Акиев Руслан Сосланович</cp:lastModifiedBy>
  <cp:revision>2</cp:revision>
  <dcterms:created xsi:type="dcterms:W3CDTF">2018-06-18T12:13:00Z</dcterms:created>
  <dcterms:modified xsi:type="dcterms:W3CDTF">2018-06-18T12:13:00Z</dcterms:modified>
</cp:coreProperties>
</file>